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6" w:space="1"/>
        </w:pBdr>
        <w:snapToGrid w:val="0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附件一     </w:t>
      </w:r>
      <w:r>
        <w:rPr>
          <w:rFonts w:hint="eastAsia" w:ascii="华文仿宋" w:hAnsi="华文仿宋" w:eastAsia="华文仿宋"/>
          <w:sz w:val="24"/>
          <w:szCs w:val="24"/>
        </w:rPr>
        <w:t xml:space="preserve">  </w:t>
      </w:r>
      <w:r>
        <w:rPr>
          <w:rFonts w:hint="eastAsia" w:ascii="宋体" w:hAnsi="宋体" w:cs="宋体"/>
          <w:b/>
          <w:sz w:val="28"/>
          <w:szCs w:val="28"/>
        </w:rPr>
        <w:t>2020中国（北京）国际精品陶瓷展览会</w:t>
      </w:r>
    </w:p>
    <w:p>
      <w:pPr>
        <w:pBdr>
          <w:bottom w:val="single" w:color="auto" w:sz="6" w:space="1"/>
        </w:pBdr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第九届“大地奖”中国陶瓷创新与设计大赛</w:t>
      </w:r>
    </w:p>
    <w:p>
      <w:pPr>
        <w:pBdr>
          <w:bottom w:val="single" w:color="auto" w:sz="6" w:space="1"/>
        </w:pBd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参 展 申 请 表</w:t>
      </w:r>
    </w:p>
    <w:p>
      <w:pPr>
        <w:ind w:left="2940" w:hanging="2800" w:hangingChars="14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中国陶瓷工业协会      北京市西城区阜外大街乙22号    中国轻工业联合会大楼222室</w:t>
      </w:r>
    </w:p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电话：010-68396220    传真：010-68396219              邮编：100833</w:t>
      </w:r>
    </w:p>
    <w:p>
      <w:pPr>
        <w:rPr>
          <w:rFonts w:hint="eastAsia"/>
          <w:sz w:val="22"/>
          <w:szCs w:val="22"/>
        </w:rPr>
      </w:pPr>
    </w:p>
    <w:p>
      <w:pPr>
        <w:spacing w:line="46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公司名称：</w:t>
      </w:r>
      <w:r>
        <w:rPr>
          <w:rFonts w:hint="eastAsia"/>
          <w:sz w:val="22"/>
          <w:szCs w:val="22"/>
          <w:u w:val="single"/>
        </w:rPr>
        <w:t xml:space="preserve">                                                             </w:t>
      </w:r>
    </w:p>
    <w:p>
      <w:pPr>
        <w:spacing w:line="46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地址：</w:t>
      </w:r>
      <w:r>
        <w:rPr>
          <w:rFonts w:hint="eastAsia"/>
          <w:sz w:val="22"/>
          <w:szCs w:val="22"/>
          <w:u w:val="single"/>
        </w:rPr>
        <w:t xml:space="preserve">                                                                 </w:t>
      </w:r>
    </w:p>
    <w:p>
      <w:pPr>
        <w:spacing w:line="46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联系人：</w:t>
      </w:r>
      <w:r>
        <w:rPr>
          <w:rFonts w:hint="eastAsia"/>
          <w:sz w:val="22"/>
          <w:szCs w:val="22"/>
          <w:u w:val="single"/>
        </w:rPr>
        <w:t xml:space="preserve">                </w:t>
      </w:r>
      <w:r>
        <w:rPr>
          <w:rFonts w:hint="eastAsia"/>
          <w:sz w:val="22"/>
          <w:szCs w:val="22"/>
        </w:rPr>
        <w:t xml:space="preserve"> 职务：</w:t>
      </w:r>
      <w:r>
        <w:rPr>
          <w:rFonts w:hint="eastAsia"/>
          <w:sz w:val="22"/>
          <w:szCs w:val="22"/>
          <w:u w:val="single"/>
        </w:rPr>
        <w:t xml:space="preserve">                </w:t>
      </w:r>
      <w:r>
        <w:rPr>
          <w:rFonts w:hint="eastAsia"/>
          <w:sz w:val="22"/>
          <w:szCs w:val="22"/>
        </w:rPr>
        <w:t xml:space="preserve"> 手机：</w:t>
      </w:r>
      <w:r>
        <w:rPr>
          <w:rFonts w:hint="eastAsia"/>
          <w:sz w:val="22"/>
          <w:szCs w:val="22"/>
          <w:u w:val="single"/>
        </w:rPr>
        <w:t xml:space="preserve">                 </w:t>
      </w:r>
    </w:p>
    <w:p>
      <w:pPr>
        <w:spacing w:line="46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电话：</w:t>
      </w:r>
      <w:r>
        <w:rPr>
          <w:rFonts w:hint="eastAsia"/>
          <w:sz w:val="22"/>
          <w:szCs w:val="22"/>
          <w:u w:val="single"/>
        </w:rPr>
        <w:t xml:space="preserve">                  </w:t>
      </w:r>
      <w:r>
        <w:rPr>
          <w:rFonts w:hint="eastAsia"/>
          <w:sz w:val="22"/>
          <w:szCs w:val="22"/>
        </w:rPr>
        <w:t xml:space="preserve"> 传真：</w:t>
      </w:r>
      <w:r>
        <w:rPr>
          <w:rFonts w:hint="eastAsia"/>
          <w:sz w:val="22"/>
          <w:szCs w:val="22"/>
          <w:u w:val="single"/>
        </w:rPr>
        <w:t xml:space="preserve">                </w:t>
      </w:r>
      <w:r>
        <w:rPr>
          <w:rFonts w:hint="eastAsia"/>
          <w:sz w:val="22"/>
          <w:szCs w:val="22"/>
        </w:rPr>
        <w:t xml:space="preserve"> Q Q：</w:t>
      </w:r>
      <w:r>
        <w:rPr>
          <w:rFonts w:hint="eastAsia"/>
          <w:sz w:val="22"/>
          <w:szCs w:val="22"/>
          <w:u w:val="single"/>
        </w:rPr>
        <w:t xml:space="preserve">                  </w:t>
      </w:r>
    </w:p>
    <w:p>
      <w:pPr>
        <w:spacing w:line="4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微信：</w:t>
      </w:r>
      <w:r>
        <w:rPr>
          <w:rFonts w:hint="eastAsia"/>
          <w:sz w:val="22"/>
          <w:szCs w:val="22"/>
          <w:u w:val="single"/>
        </w:rPr>
        <w:t xml:space="preserve">                           </w:t>
      </w:r>
      <w:r>
        <w:rPr>
          <w:rFonts w:hint="eastAsia"/>
          <w:sz w:val="22"/>
          <w:szCs w:val="22"/>
        </w:rPr>
        <w:t xml:space="preserve"> 邮箱：</w:t>
      </w:r>
      <w:r>
        <w:rPr>
          <w:rFonts w:hint="eastAsia"/>
          <w:sz w:val="22"/>
          <w:szCs w:val="22"/>
          <w:u w:val="single"/>
        </w:rPr>
        <w:t xml:space="preserve">                             </w:t>
      </w:r>
      <w:r>
        <w:rPr>
          <w:rFonts w:hint="eastAsia"/>
          <w:sz w:val="22"/>
          <w:szCs w:val="22"/>
        </w:rPr>
        <w:t xml:space="preserve">                        </w:t>
      </w:r>
    </w:p>
    <w:p>
      <w:pPr>
        <w:pBdr>
          <w:bottom w:val="single" w:color="auto" w:sz="6" w:space="1"/>
        </w:pBdr>
        <w:spacing w:line="460" w:lineRule="exac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参展品牌&amp;类型：</w:t>
      </w:r>
    </w:p>
    <w:p>
      <w:pPr>
        <w:pBdr>
          <w:bottom w:val="single" w:color="auto" w:sz="6" w:space="1"/>
        </w:pBdr>
        <w:spacing w:line="460" w:lineRule="exact"/>
        <w:rPr>
          <w:rFonts w:hint="eastAsia"/>
          <w:b/>
          <w:sz w:val="22"/>
          <w:szCs w:val="22"/>
        </w:rPr>
      </w:pPr>
    </w:p>
    <w:p>
      <w:pPr>
        <w:spacing w:line="280" w:lineRule="exact"/>
        <w:rPr>
          <w:rFonts w:hint="eastAsia"/>
          <w:b/>
          <w:sz w:val="22"/>
          <w:szCs w:val="22"/>
        </w:rPr>
      </w:pPr>
    </w:p>
    <w:p>
      <w:pPr>
        <w:spacing w:line="280" w:lineRule="exact"/>
        <w:rPr>
          <w:rFonts w:hint="eastAsia"/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>开票公司：</w:t>
      </w:r>
    </w:p>
    <w:p>
      <w:pPr>
        <w:spacing w:line="2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如果开票公司信息与登记公司信息不同，请在下面注明开票公司名称： </w:t>
      </w:r>
    </w:p>
    <w:p>
      <w:pPr>
        <w:spacing w:line="280" w:lineRule="exact"/>
        <w:rPr>
          <w:rFonts w:hint="eastAsia"/>
          <w:sz w:val="22"/>
          <w:szCs w:val="22"/>
        </w:rPr>
      </w:pPr>
    </w:p>
    <w:p>
      <w:pPr>
        <w:spacing w:line="2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                                                                       </w:t>
      </w:r>
    </w:p>
    <w:p>
      <w:pPr>
        <w:spacing w:line="280" w:lineRule="exact"/>
        <w:rPr>
          <w:rFonts w:hint="eastAsia"/>
          <w:sz w:val="22"/>
          <w:szCs w:val="22"/>
        </w:rPr>
      </w:pPr>
    </w:p>
    <w:p>
      <w:pPr>
        <w:spacing w:line="2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联系人：</w:t>
      </w:r>
      <w:r>
        <w:rPr>
          <w:rFonts w:hint="eastAsia"/>
          <w:sz w:val="22"/>
          <w:szCs w:val="22"/>
          <w:u w:val="single"/>
        </w:rPr>
        <w:t xml:space="preserve">                            </w:t>
      </w:r>
      <w:r>
        <w:rPr>
          <w:rFonts w:hint="eastAsia"/>
          <w:sz w:val="22"/>
          <w:szCs w:val="22"/>
        </w:rPr>
        <w:t xml:space="preserve"> 电话：</w:t>
      </w:r>
      <w:r>
        <w:rPr>
          <w:rFonts w:hint="eastAsia"/>
          <w:sz w:val="22"/>
          <w:szCs w:val="22"/>
          <w:u w:val="single"/>
        </w:rPr>
        <w:t xml:space="preserve">                            </w:t>
      </w:r>
    </w:p>
    <w:p>
      <w:pPr>
        <w:spacing w:line="280" w:lineRule="exact"/>
        <w:rPr>
          <w:rFonts w:hint="eastAsia"/>
          <w:b/>
          <w:sz w:val="22"/>
          <w:szCs w:val="22"/>
        </w:rPr>
      </w:pPr>
    </w:p>
    <w:p>
      <w:pPr>
        <w:spacing w:line="280" w:lineRule="exac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展会日期：2020年6月25-28日4天 布展时间：2020年6月23日-6月24日2天</w:t>
      </w:r>
    </w:p>
    <w:p>
      <w:pPr>
        <w:spacing w:line="280" w:lineRule="exact"/>
        <w:rPr>
          <w:rFonts w:hint="eastAsia"/>
          <w:sz w:val="22"/>
          <w:szCs w:val="22"/>
        </w:rPr>
      </w:pPr>
    </w:p>
    <w:p>
      <w:pPr>
        <w:spacing w:line="280" w:lineRule="exac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展位申请：</w:t>
      </w:r>
    </w:p>
    <w:p>
      <w:pPr>
        <w:spacing w:line="280" w:lineRule="exact"/>
        <w:rPr>
          <w:rFonts w:hint="eastAsia"/>
          <w:b/>
          <w:sz w:val="22"/>
          <w:szCs w:val="22"/>
        </w:rPr>
      </w:pPr>
    </w:p>
    <w:p>
      <w:pPr>
        <w:spacing w:line="2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　光地展位：（36m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>起租）</w:t>
      </w:r>
      <w:r>
        <w:rPr>
          <w:rFonts w:hint="eastAsia"/>
          <w:sz w:val="22"/>
          <w:szCs w:val="22"/>
          <w:u w:val="single"/>
        </w:rPr>
        <w:t xml:space="preserve">        </w:t>
      </w:r>
      <w:r>
        <w:rPr>
          <w:rFonts w:hint="eastAsia"/>
          <w:sz w:val="22"/>
          <w:szCs w:val="22"/>
        </w:rPr>
        <w:t xml:space="preserve"> m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　￥1060元/m</w:t>
      </w:r>
      <w:r>
        <w:rPr>
          <w:rFonts w:hint="eastAsia"/>
          <w:sz w:val="22"/>
          <w:szCs w:val="22"/>
          <w:vertAlign w:val="superscript"/>
        </w:rPr>
        <w:t xml:space="preserve">2   </w:t>
      </w:r>
      <w:r>
        <w:rPr>
          <w:rFonts w:hint="eastAsia"/>
          <w:sz w:val="22"/>
          <w:szCs w:val="22"/>
        </w:rPr>
        <w:t>折后￥</w:t>
      </w:r>
      <w:r>
        <w:rPr>
          <w:rFonts w:hint="eastAsia"/>
          <w:sz w:val="22"/>
          <w:szCs w:val="22"/>
          <w:u w:val="single"/>
        </w:rPr>
        <w:t xml:space="preserve">        </w:t>
      </w:r>
      <w:r>
        <w:rPr>
          <w:rFonts w:hint="eastAsia"/>
          <w:sz w:val="22"/>
          <w:szCs w:val="22"/>
        </w:rPr>
        <w:t>元/m</w:t>
      </w:r>
      <w:r>
        <w:rPr>
          <w:rFonts w:hint="eastAsia"/>
          <w:sz w:val="22"/>
          <w:szCs w:val="22"/>
          <w:vertAlign w:val="superscript"/>
        </w:rPr>
        <w:t xml:space="preserve">2 </w:t>
      </w:r>
    </w:p>
    <w:p>
      <w:pPr>
        <w:spacing w:line="2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　</w:t>
      </w:r>
    </w:p>
    <w:p>
      <w:pPr>
        <w:spacing w:line="28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　标准展位：A：单面开口　￥10600元/9m</w:t>
      </w:r>
      <w:r>
        <w:rPr>
          <w:rFonts w:hint="eastAsia"/>
          <w:sz w:val="22"/>
          <w:szCs w:val="22"/>
          <w:vertAlign w:val="superscript"/>
        </w:rPr>
        <w:t>2</w:t>
      </w:r>
      <w:r>
        <w:rPr>
          <w:rFonts w:hint="eastAsia"/>
          <w:sz w:val="22"/>
          <w:szCs w:val="22"/>
        </w:rPr>
        <w:t xml:space="preserve">   B：双面开口加收10%</w:t>
      </w:r>
    </w:p>
    <w:p>
      <w:pPr>
        <w:spacing w:line="280" w:lineRule="exact"/>
        <w:ind w:firstLine="2640" w:firstLineChars="1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折后￥</w:t>
      </w:r>
      <w:r>
        <w:rPr>
          <w:rFonts w:hint="eastAsia"/>
          <w:sz w:val="22"/>
          <w:szCs w:val="22"/>
          <w:u w:val="single"/>
        </w:rPr>
        <w:t xml:space="preserve">     </w:t>
      </w:r>
      <w:r>
        <w:rPr>
          <w:rFonts w:hint="eastAsia"/>
          <w:sz w:val="22"/>
          <w:szCs w:val="22"/>
        </w:rPr>
        <w:t>元/9m</w:t>
      </w:r>
      <w:r>
        <w:rPr>
          <w:rFonts w:hint="eastAsia"/>
          <w:sz w:val="22"/>
          <w:szCs w:val="22"/>
          <w:vertAlign w:val="superscript"/>
        </w:rPr>
        <w:t>2</w:t>
      </w:r>
    </w:p>
    <w:p>
      <w:pPr>
        <w:spacing w:line="280" w:lineRule="exact"/>
        <w:rPr>
          <w:rFonts w:hint="eastAsia"/>
          <w:sz w:val="22"/>
          <w:szCs w:val="22"/>
        </w:rPr>
      </w:pPr>
    </w:p>
    <w:p>
      <w:pPr>
        <w:spacing w:line="280" w:lineRule="exact"/>
        <w:ind w:firstLine="1540" w:firstLineChars="7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A：</w:t>
      </w:r>
      <w:r>
        <w:rPr>
          <w:rFonts w:hint="eastAsia"/>
          <w:sz w:val="22"/>
          <w:szCs w:val="22"/>
          <w:u w:val="single"/>
        </w:rPr>
        <w:t xml:space="preserve">                  </w:t>
      </w:r>
      <w:r>
        <w:rPr>
          <w:rFonts w:hint="eastAsia"/>
          <w:sz w:val="22"/>
          <w:szCs w:val="22"/>
        </w:rPr>
        <w:t xml:space="preserve"> 个      B：</w:t>
      </w:r>
      <w:r>
        <w:rPr>
          <w:rFonts w:hint="eastAsia"/>
          <w:sz w:val="22"/>
          <w:szCs w:val="22"/>
          <w:u w:val="single"/>
        </w:rPr>
        <w:t xml:space="preserve">                  </w:t>
      </w:r>
      <w:r>
        <w:rPr>
          <w:rFonts w:hint="eastAsia"/>
          <w:sz w:val="22"/>
          <w:szCs w:val="22"/>
        </w:rPr>
        <w:t xml:space="preserve"> 个</w:t>
      </w:r>
    </w:p>
    <w:p>
      <w:pPr>
        <w:spacing w:line="280" w:lineRule="exact"/>
        <w:rPr>
          <w:rFonts w:hint="eastAsia"/>
          <w:sz w:val="22"/>
          <w:szCs w:val="22"/>
        </w:rPr>
      </w:pPr>
    </w:p>
    <w:p>
      <w:pPr>
        <w:spacing w:line="280" w:lineRule="exac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标准展位包括：</w:t>
      </w:r>
    </w:p>
    <w:p>
      <w:pPr>
        <w:ind w:firstLine="43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三面白色展台围板（高2.5米）；展台楣板（高0.35米+0.9米）；一个咨询桌；一个5A/220V电源插座；展位区域地毯；两把折椅；两盏射灯。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  <w:r>
        <w:rPr>
          <w:rFonts w:hint="eastAsia"/>
          <w:b/>
          <w:sz w:val="22"/>
          <w:szCs w:val="22"/>
        </w:rPr>
        <w:t>展会期间相关活动</w:t>
      </w:r>
      <w:r>
        <w:rPr>
          <w:rFonts w:hint="eastAsia"/>
          <w:sz w:val="22"/>
          <w:szCs w:val="22"/>
        </w:rPr>
        <w:t>（贵单位有计划在展会期间举办，使用发布专区另行申请预约）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□产瓷区或企业推介会     □新品发布会    □产品订货会      □其他活动形式</w:t>
      </w:r>
    </w:p>
    <w:p>
      <w:pPr>
        <w:rPr>
          <w:rFonts w:hint="eastAsia"/>
          <w:sz w:val="22"/>
          <w:szCs w:val="22"/>
        </w:rPr>
      </w:pPr>
    </w:p>
    <w:p>
      <w:pPr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/>
          <w:sz w:val="22"/>
          <w:szCs w:val="22"/>
        </w:rPr>
        <w:t>申请签字盖章：                               日期：2020年    月    日</w:t>
      </w:r>
    </w:p>
    <w:p>
      <w:pPr>
        <w:rPr>
          <w:sz w:val="20"/>
          <w:szCs w:val="2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0475B"/>
    <w:rsid w:val="3950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2019-12-24T08:17:00Z</dcterms:created>
  <dc:creator>中国陶瓷官网胡珊珊</dc:creator>
  <cp:lastModifiedBy>中国陶瓷官网胡珊珊</cp:lastModifiedBy>
  <dcterms:modified xsi:type="dcterms:W3CDTF">2019-12-24T08:19:58Z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